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CEFD" w14:textId="77777777"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5FD46327" wp14:editId="71ECB90A">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val="en-GB"/>
        </w:rPr>
        <w:drawing>
          <wp:anchor distT="0" distB="0" distL="114300" distR="114300" simplePos="0" relativeHeight="251658239" behindDoc="1" locked="1" layoutInCell="1" allowOverlap="1" wp14:anchorId="2183A7BA" wp14:editId="52C63E0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C83B9" w14:textId="77777777" w:rsidR="00CC2A5F" w:rsidRDefault="00CC2A5F" w:rsidP="00927D17">
      <w:pPr>
        <w:pStyle w:val="Heading2"/>
        <w:spacing w:line="288" w:lineRule="auto"/>
        <w:rPr>
          <w:rFonts w:ascii="Arial" w:hAnsi="Arial" w:cs="Arial"/>
          <w:color w:val="36A9E0" w:themeColor="accent1"/>
          <w:sz w:val="24"/>
          <w:szCs w:val="24"/>
        </w:rPr>
      </w:pPr>
    </w:p>
    <w:p w14:paraId="0B061272" w14:textId="77777777" w:rsidR="00CC2A5F" w:rsidRDefault="00CC2A5F" w:rsidP="00927D17">
      <w:pPr>
        <w:pStyle w:val="Heading2"/>
        <w:spacing w:line="288" w:lineRule="auto"/>
        <w:rPr>
          <w:rFonts w:ascii="Arial" w:hAnsi="Arial" w:cs="Arial"/>
          <w:color w:val="36A9E0" w:themeColor="accent1"/>
          <w:sz w:val="24"/>
          <w:szCs w:val="24"/>
        </w:rPr>
      </w:pPr>
    </w:p>
    <w:p w14:paraId="02FE68C6" w14:textId="77777777" w:rsidR="00115152" w:rsidRDefault="00115152" w:rsidP="00927D17">
      <w:pPr>
        <w:rPr>
          <w:rFonts w:ascii="Arial" w:hAnsi="Arial" w:cs="Arial"/>
          <w:color w:val="36A9E0" w:themeColor="accent1"/>
        </w:rPr>
      </w:pPr>
    </w:p>
    <w:p w14:paraId="750620BC" w14:textId="77777777" w:rsidR="00115152" w:rsidRDefault="00115152" w:rsidP="00927D17">
      <w:pPr>
        <w:rPr>
          <w:rFonts w:ascii="Arial" w:hAnsi="Arial" w:cs="Arial"/>
          <w:color w:val="36A9E0" w:themeColor="accent1"/>
        </w:rPr>
      </w:pPr>
    </w:p>
    <w:p w14:paraId="0722BDF8" w14:textId="77777777" w:rsidR="00115152" w:rsidRDefault="00115152" w:rsidP="00927D17">
      <w:pPr>
        <w:rPr>
          <w:rFonts w:ascii="Arial" w:hAnsi="Arial" w:cs="Arial"/>
          <w:color w:val="36A9E0" w:themeColor="accent1"/>
        </w:rPr>
      </w:pPr>
    </w:p>
    <w:p w14:paraId="5ADE8C43" w14:textId="77777777" w:rsidR="00115152" w:rsidRDefault="00115152" w:rsidP="00927D17">
      <w:pPr>
        <w:rPr>
          <w:rFonts w:ascii="Arial" w:hAnsi="Arial" w:cs="Arial"/>
          <w:color w:val="36A9E0" w:themeColor="accent1"/>
        </w:rPr>
      </w:pPr>
    </w:p>
    <w:p w14:paraId="26B7D6E2" w14:textId="77777777" w:rsidR="00115152" w:rsidRDefault="00115152" w:rsidP="00927D17">
      <w:pPr>
        <w:rPr>
          <w:rFonts w:ascii="Arial" w:hAnsi="Arial" w:cs="Arial"/>
          <w:color w:val="36A9E0" w:themeColor="accent1"/>
        </w:rPr>
      </w:pPr>
    </w:p>
    <w:p w14:paraId="75BB6F32"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32A5BBDD" w14:textId="77777777"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B24D9F0" w14:textId="77777777"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14:paraId="6FC99F0E" w14:textId="77777777"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14:paraId="24E7D83E" w14:textId="77777777"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14:paraId="1323F816"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D5F9B9C"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14:paraId="07E1AEC1"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14:paraId="77F9D7FC"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14:paraId="46DFCF64"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14:paraId="379A6F38"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5F125C7"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14:paraId="6F432F90" w14:textId="77777777"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14:paraId="7F849335"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14:paraId="1C1047AD"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14:paraId="3AA99A1A" w14:textId="77777777"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7899A5C" w14:textId="77777777" w:rsidR="002408D0" w:rsidRDefault="002408D0" w:rsidP="00927D17">
      <w:pPr>
        <w:rPr>
          <w:rFonts w:ascii="Arial" w:hAnsi="Arial" w:cs="Arial"/>
          <w:color w:val="36A9E0" w:themeColor="accent1"/>
        </w:rPr>
      </w:pPr>
    </w:p>
    <w:p w14:paraId="14F376C5" w14:textId="77777777"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14:paraId="5B2011A5" w14:textId="77777777"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14:paraId="7851DBFA" w14:textId="77777777"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14:paraId="7770FB61"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14:paraId="4468B84A"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14:paraId="0072D90F" w14:textId="77777777"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14:paraId="50FDD6AF"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14:paraId="3521E74B"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14:paraId="70B306E1"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1F1BCF64" w14:textId="77777777"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14:paraId="08EFE74E"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768942BF"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14:paraId="0AD2880F"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49BA65DD"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14:paraId="0EE2B4E4"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2A424DFF" w14:textId="77777777"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14:paraId="4CB6E7D5"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14:paraId="1FE8B910"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14:paraId="3E1056C1" w14:textId="77777777"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14:paraId="13DD0FF2" w14:textId="77777777"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22B9649F" w14:textId="77777777"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14:paraId="3D55F9F5" w14:textId="77777777"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14:paraId="26630FCF" w14:textId="77777777"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14:paraId="41624FF1" w14:textId="77777777"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73A19EEC"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14:paraId="1A5AC3CA"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14:paraId="2715E032"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0D46A06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14:paraId="698458C5"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14:paraId="154E771A"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14:paraId="7E3BEBBF"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14:paraId="5BCFED4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14:paraId="52CEB66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14:paraId="5F385FB0"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14:paraId="10BBCDB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14:paraId="0FCF92BE" w14:textId="77777777"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14:paraId="293D2B69" w14:textId="77777777" w:rsidR="00FF4623" w:rsidRDefault="00FF4623">
      <w:pPr>
        <w:rPr>
          <w:rFonts w:ascii="Arial" w:hAnsi="Arial" w:cs="Arial"/>
          <w:color w:val="1F497D" w:themeColor="text2"/>
        </w:rPr>
      </w:pPr>
      <w:r>
        <w:rPr>
          <w:rFonts w:ascii="Arial" w:hAnsi="Arial" w:cs="Arial"/>
          <w:color w:val="1F497D" w:themeColor="text2"/>
        </w:rPr>
        <w:br w:type="page"/>
      </w:r>
    </w:p>
    <w:p w14:paraId="2AB73150" w14:textId="77777777"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14:paraId="50EB9F8E"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14:paraId="7A54EE16"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14:paraId="273ECA97"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14:paraId="2EEEBB6D"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14:paraId="179923C2"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14:paraId="68FD972D"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14:paraId="639D810C"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14:paraId="2C6C9230"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14:paraId="5C30F355" w14:textId="77777777"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14:paraId="5CF3F10C"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14:paraId="15734C27" w14:textId="77777777"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14:paraId="033D3223" w14:textId="75B34780"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14:paraId="5DB92482" w14:textId="77777777"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14:paraId="22BA671F" w14:textId="77777777"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14:paraId="6412DD36"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14:paraId="42BD4F5D"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14:paraId="739A6817"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05983B3C"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14:paraId="3C253075"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14:paraId="79C0D32A"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14:paraId="7571EA37"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14:paraId="2E3338D7"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14:paraId="7E18697E"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14:paraId="0993FB5E"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14:paraId="0D1EEA8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14:paraId="76187C1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14:paraId="245E1F0E"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49DA30AE"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14:paraId="528A5FD2"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14:paraId="218AE89D"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690A8309" w14:textId="77777777"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programme and clear of the purpo</w:t>
      </w:r>
      <w:r>
        <w:rPr>
          <w:rFonts w:ascii="Arial" w:hAnsi="Arial" w:cs="Arial"/>
          <w:color w:val="231F20"/>
          <w:sz w:val="20"/>
          <w:szCs w:val="20"/>
        </w:rPr>
        <w:t>se of filming as a coaching aide where the material will be used.</w:t>
      </w:r>
    </w:p>
    <w:p w14:paraId="5351CC5B"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14:paraId="0419A1F8"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14:paraId="66675193"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14:paraId="24B1743B" w14:textId="77777777" w:rsidR="00927D17" w:rsidRPr="00927D17" w:rsidRDefault="00927D17" w:rsidP="00927D17">
      <w:pPr>
        <w:ind w:left="1134" w:right="425"/>
        <w:jc w:val="both"/>
        <w:rPr>
          <w:rFonts w:ascii="Arial" w:hAnsi="Arial" w:cs="Arial"/>
          <w:sz w:val="20"/>
          <w:szCs w:val="20"/>
        </w:rPr>
      </w:pPr>
    </w:p>
    <w:p w14:paraId="46C4D0A1" w14:textId="77777777" w:rsidR="00FF4623" w:rsidRDefault="00FF4623" w:rsidP="00FF4623">
      <w:pPr>
        <w:pStyle w:val="Body2"/>
      </w:pPr>
      <w:r>
        <w:br w:type="page"/>
      </w:r>
    </w:p>
    <w:p w14:paraId="07847820" w14:textId="77777777"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2576" behindDoc="0" locked="0" layoutInCell="1" allowOverlap="1" wp14:anchorId="1A472409" wp14:editId="363E204C">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5635938E" w14:textId="77777777"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lang w:val="en-GB" w:eastAsia="en-GB"/>
        </w:rPr>
        <mc:AlternateContent>
          <mc:Choice Requires="wps">
            <w:drawing>
              <wp:anchor distT="0" distB="0" distL="114300" distR="114300" simplePos="0" relativeHeight="251670528" behindDoc="1" locked="0" layoutInCell="1" allowOverlap="1" wp14:anchorId="0869D1D7" wp14:editId="5EA3CA7E">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5E76F" w14:textId="77777777"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14:paraId="0001099E" w14:textId="77777777" w:rsidR="00AD4042" w:rsidRDefault="00AD4042">
      <w:pPr>
        <w:rPr>
          <w:rFonts w:ascii="Arial" w:hAnsi="Arial" w:cs="Arial"/>
          <w:sz w:val="20"/>
          <w:szCs w:val="20"/>
        </w:rPr>
      </w:pPr>
    </w:p>
    <w:p w14:paraId="42DAA965" w14:textId="77777777"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59A16DF8" w14:textId="77777777"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14:paraId="2104A879"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14:paraId="4ABFFA94" w14:textId="77777777"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14:paraId="41FCEAB0" w14:textId="77777777"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1EC4437F" w14:textId="77777777"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14:paraId="6A5E25A4" w14:textId="77777777"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14:paraId="38D701DC"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2B6F2360" w14:textId="77777777"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61ACD42B" w14:textId="77777777"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3E545B99" w14:textId="77777777"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14:paraId="454ADE97" w14:textId="77777777"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14:paraId="644A10CF" w14:textId="77777777"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14:paraId="0873B9C2" w14:textId="77777777"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14:paraId="5AA9F1CF" w14:textId="77777777"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44AE8417"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760E43CA"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14:paraId="1C4B89A1"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18EBB909"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2626560E"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27C00B03"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0D734736"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1A7FA348"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2DA7D1A1"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14:paraId="1A21EA7A"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222D0DC2" w14:textId="77777777"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14:paraId="3575913C" w14:textId="77777777"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7A5188C1" w14:textId="77777777"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lang w:val="en-GB" w:eastAsia="en-GB"/>
        </w:rPr>
        <w:lastRenderedPageBreak/>
        <mc:AlternateContent>
          <mc:Choice Requires="wps">
            <w:drawing>
              <wp:anchor distT="0" distB="0" distL="114300" distR="114300" simplePos="0" relativeHeight="251665408" behindDoc="0" locked="1" layoutInCell="1" allowOverlap="1" wp14:anchorId="4C9C361D" wp14:editId="1FD4D76B">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87E8C41"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29D78836"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4C9136FD"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79F76AAA"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3C3E50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2D3645B0"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161C4C5A"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6A9E33F"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4E7FDDD3"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A6DBDBF"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F1516E8"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671CD045"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576EC8FF"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5021C7FC"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3B01F739"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5576160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2E37FFF5"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56325AF"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7A96F96"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7A2A8C21"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4D4EC87F"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626E8960"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45990E87"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BCF250A"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74CCBBDC"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6D4FCED8"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29BF3246"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26F8805F"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2661874B"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14:paraId="24F84BC7" w14:textId="77777777" w:rsidR="0028228C" w:rsidRDefault="00006DAA">
      <w:pPr>
        <w:rPr>
          <w:rFonts w:ascii="Arial" w:hAnsi="Arial" w:cs="Arial"/>
          <w:color w:val="231F2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4624" behindDoc="0" locked="0" layoutInCell="1" allowOverlap="1" wp14:anchorId="4358F864" wp14:editId="473DE9F9">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5E50E783" w14:textId="77777777"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lang w:val="en-GB" w:eastAsia="en-GB"/>
        </w:rPr>
        <mc:AlternateContent>
          <mc:Choice Requires="wps">
            <w:drawing>
              <wp:anchor distT="0" distB="0" distL="114300" distR="114300" simplePos="0" relativeHeight="251666431" behindDoc="1" locked="1" layoutInCell="1" allowOverlap="1" wp14:anchorId="2D45C089" wp14:editId="67F821C2">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752B01" w14:textId="77777777"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rsidR="00D47C3B" w:rsidRDefault="00D47C3B"/>
                  </w:txbxContent>
                </v:textbox>
                <w10:anchorlock/>
              </v:shape>
            </w:pict>
          </mc:Fallback>
        </mc:AlternateContent>
      </w:r>
    </w:p>
    <w:p w14:paraId="647FC7EA" w14:textId="77777777"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14:paraId="152545CF" w14:textId="77777777"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14:paraId="51F3DBF5" w14:textId="77777777"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14:paraId="134A23F8" w14:textId="77777777"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14:paraId="1E528C08"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14:paraId="5FD2C574" w14:textId="77777777"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14:paraId="33EDD5F9"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46367B56" w14:textId="77777777"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14:paraId="33266FD4" w14:textId="77777777"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14:paraId="649CECD5"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14:paraId="733698E4"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14:paraId="10946A27"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28B90F72"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14:paraId="5E924182"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14:paraId="2BE801CD"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14:paraId="7E99ECB0"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14:paraId="721A0642"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6B6F0896"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14:paraId="1DA95104" w14:textId="77777777"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14:paraId="0395B6F0"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2197B64F"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14:paraId="5439B31D"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14:paraId="44994523"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14:paraId="46FE353E"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14:paraId="214D6A16"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14:paraId="31EB8A50" w14:textId="77777777"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14:paraId="3425DB02"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14:paraId="2B4F9B31"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14:paraId="28017ADF" w14:textId="77777777"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14:paraId="5BD38F35"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5E29C80F"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03ECBF32" w14:textId="77777777" w:rsidR="00927D17" w:rsidRDefault="00927D17" w:rsidP="00927D17">
      <w:pPr>
        <w:rPr>
          <w:rFonts w:ascii="Arial" w:hAnsi="Arial" w:cs="Arial"/>
          <w:color w:val="000000"/>
          <w:sz w:val="20"/>
          <w:szCs w:val="20"/>
        </w:rPr>
      </w:pPr>
      <w:r>
        <w:rPr>
          <w:rFonts w:ascii="Arial" w:hAnsi="Arial" w:cs="Arial"/>
          <w:color w:val="000000"/>
          <w:sz w:val="20"/>
          <w:szCs w:val="20"/>
        </w:rPr>
        <w:br w:type="page"/>
      </w:r>
    </w:p>
    <w:p w14:paraId="2C6F892D" w14:textId="77777777"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69504" behindDoc="1" locked="1" layoutInCell="1" allowOverlap="1" wp14:anchorId="3533EF16" wp14:editId="2467F024">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14:paraId="66FAF810" w14:textId="77777777"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14:paraId="4DEE5D09" w14:textId="77777777"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14:paraId="4C740C5E" w14:textId="77777777"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14:paraId="1B0B53C8" w14:textId="77777777"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14:paraId="1C99ED22"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582B0425"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14:paraId="054AF4A2"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2797A1A0" w14:textId="77777777"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14:paraId="7F20487E"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148A1405" w14:textId="77777777"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14:paraId="102EBC3E"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6BF84161"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14:paraId="2DF1228C"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16C71586"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6E918626" w14:textId="77777777"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lang w:val="en-GB" w:eastAsia="en-GB"/>
        </w:rPr>
        <mc:AlternateContent>
          <mc:Choice Requires="wps">
            <w:drawing>
              <wp:anchor distT="0" distB="0" distL="114300" distR="114300" simplePos="0" relativeHeight="251667456" behindDoc="0" locked="0" layoutInCell="1" allowOverlap="1" wp14:anchorId="4274640D" wp14:editId="062F31CD">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E63F8D"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7C20F343"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172158E3"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755BC691"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5CDD9B2A"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3C968914"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7615908A"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3456FAE4"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07E3C0F1"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476D954C"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520563D8"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33D42A24"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6D61644B"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4C517A72"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6CD34226"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77035" w14:textId="77777777" w:rsidR="00B1286D" w:rsidRDefault="00B1286D">
      <w:r>
        <w:separator/>
      </w:r>
    </w:p>
  </w:endnote>
  <w:endnote w:type="continuationSeparator" w:id="0">
    <w:p w14:paraId="640C92AA" w14:textId="77777777" w:rsidR="00B1286D" w:rsidRDefault="00B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Helvetica Neue Medium">
    <w:altName w:val="Times New Roman"/>
    <w:panose1 w:val="020B0604020202020204"/>
    <w:charset w:val="00"/>
    <w:family w:val="roman"/>
    <w:pitch w:val="default"/>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9E80" w14:textId="77777777" w:rsidR="00D00DFB" w:rsidRDefault="00D00DFB" w:rsidP="00D00DFB">
    <w:pPr>
      <w:jc w:val="center"/>
    </w:pPr>
  </w:p>
  <w:p w14:paraId="4D3694A0" w14:textId="7777777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A04534">
      <w:rPr>
        <w:rFonts w:ascii="Arial" w:hAnsi="Arial" w:cs="Arial"/>
        <w:noProof/>
        <w:color w:val="70BAE7" w:themeColor="accent5"/>
        <w:sz w:val="20"/>
        <w:szCs w:val="20"/>
      </w:rPr>
      <w:t>2</w:t>
    </w:r>
    <w:r w:rsidRPr="00442CB4">
      <w:rPr>
        <w:rFonts w:ascii="Arial" w:hAnsi="Arial" w:cs="Arial"/>
        <w:color w:val="70BAE7" w:themeColor="accent5"/>
        <w:sz w:val="20"/>
        <w:szCs w:val="20"/>
      </w:rPr>
      <w:fldChar w:fldCharType="end"/>
    </w:r>
  </w:p>
  <w:p w14:paraId="41F0AF58" w14:textId="77777777" w:rsidR="009A637D" w:rsidRDefault="009A63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94F7" w14:textId="77777777" w:rsidR="00B1286D" w:rsidRDefault="00B1286D">
      <w:r>
        <w:separator/>
      </w:r>
    </w:p>
  </w:footnote>
  <w:footnote w:type="continuationSeparator" w:id="0">
    <w:p w14:paraId="3EF131C8" w14:textId="77777777" w:rsidR="00B1286D" w:rsidRDefault="00B12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DA39" w14:textId="77777777"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702FEAAF" wp14:editId="794B3B79">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E79B1"/>
    <w:rsid w:val="003226A1"/>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41D7"/>
    <w:rsid w:val="00603599"/>
    <w:rsid w:val="006E4C11"/>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A04534"/>
    <w:rsid w:val="00AD4042"/>
    <w:rsid w:val="00B1286D"/>
    <w:rsid w:val="00B25101"/>
    <w:rsid w:val="00BD638B"/>
    <w:rsid w:val="00BF05A4"/>
    <w:rsid w:val="00CB16CA"/>
    <w:rsid w:val="00CC2A5F"/>
    <w:rsid w:val="00D00DFB"/>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78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Reporting%20a%20Concern%20Procedure.doc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12123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Microsoft Office User</cp:lastModifiedBy>
  <cp:revision>2</cp:revision>
  <cp:lastPrinted>2014-09-01T09:30:00Z</cp:lastPrinted>
  <dcterms:created xsi:type="dcterms:W3CDTF">2020-04-02T16:03:00Z</dcterms:created>
  <dcterms:modified xsi:type="dcterms:W3CDTF">2020-04-02T16:03:00Z</dcterms:modified>
</cp:coreProperties>
</file>